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25" w:rsidRPr="00F41258" w:rsidRDefault="008B5425" w:rsidP="008B5425">
      <w:pPr>
        <w:rPr>
          <w:rFonts w:ascii="Arial" w:hAnsi="Arial" w:cs="Arial"/>
        </w:rPr>
      </w:pPr>
      <w:bookmarkStart w:id="0" w:name="_GoBack"/>
      <w:bookmarkEnd w:id="0"/>
    </w:p>
    <w:p w:rsidR="008B5425" w:rsidRPr="00F41258" w:rsidRDefault="00AC15A0" w:rsidP="00AC15A0">
      <w:pPr>
        <w:tabs>
          <w:tab w:val="left" w:pos="6842"/>
        </w:tabs>
        <w:rPr>
          <w:rFonts w:ascii="Arial" w:hAnsi="Arial" w:cs="Arial"/>
        </w:rPr>
      </w:pPr>
      <w:r w:rsidRPr="00F41258">
        <w:rPr>
          <w:rFonts w:ascii="Arial" w:hAnsi="Arial" w:cs="Arial"/>
        </w:rPr>
        <w:tab/>
      </w:r>
      <w:r w:rsidRPr="00F41258">
        <w:rPr>
          <w:rFonts w:ascii="Arial" w:hAnsi="Arial" w:cs="Arial"/>
        </w:rPr>
        <w:softHyphen/>
      </w:r>
    </w:p>
    <w:p w:rsidR="00E1256F" w:rsidRPr="00F41258" w:rsidRDefault="00E1256F" w:rsidP="00F41258">
      <w:pPr>
        <w:spacing w:after="0" w:line="240" w:lineRule="auto"/>
        <w:jc w:val="right"/>
        <w:rPr>
          <w:rFonts w:ascii="Arial" w:hAnsi="Arial" w:cs="Arial"/>
          <w:b/>
          <w:color w:val="000000" w:themeColor="text1"/>
        </w:rPr>
      </w:pPr>
      <w:r w:rsidRPr="00F41258">
        <w:rPr>
          <w:rFonts w:ascii="Arial" w:hAnsi="Arial" w:cs="Arial"/>
          <w:b/>
          <w:color w:val="000000" w:themeColor="text1"/>
        </w:rPr>
        <w:t>Ljubljana, 7. maj 2018</w:t>
      </w:r>
    </w:p>
    <w:p w:rsidR="00E1256F" w:rsidRPr="00F41258" w:rsidRDefault="00E1256F" w:rsidP="00E1256F">
      <w:pPr>
        <w:spacing w:after="0" w:line="240" w:lineRule="auto"/>
        <w:jc w:val="both"/>
        <w:rPr>
          <w:rFonts w:ascii="Arial" w:hAnsi="Arial" w:cs="Arial"/>
          <w:b/>
          <w:color w:val="000000" w:themeColor="text1"/>
        </w:rPr>
      </w:pP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Spoštovani,</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v nadaljevanju pošiljamo odgovore Slovenske demokratske stranke na vaša vprašanja.</w:t>
      </w:r>
    </w:p>
    <w:p w:rsidR="00E1256F" w:rsidRPr="00F41258" w:rsidRDefault="00E1256F" w:rsidP="00E1256F">
      <w:pPr>
        <w:spacing w:after="0" w:line="240" w:lineRule="auto"/>
        <w:jc w:val="both"/>
        <w:rPr>
          <w:rFonts w:ascii="Arial" w:hAnsi="Arial" w:cs="Arial"/>
          <w:b/>
          <w:color w:val="000000" w:themeColor="text1"/>
        </w:rPr>
      </w:pPr>
    </w:p>
    <w:p w:rsidR="00E1256F" w:rsidRPr="00F41258" w:rsidRDefault="00E1256F" w:rsidP="00E1256F">
      <w:pPr>
        <w:spacing w:after="0" w:line="240" w:lineRule="auto"/>
        <w:jc w:val="both"/>
        <w:rPr>
          <w:rFonts w:ascii="Arial" w:hAnsi="Arial" w:cs="Arial"/>
          <w:b/>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 xml:space="preserve">SPLOŠNO: </w:t>
      </w:r>
    </w:p>
    <w:p w:rsidR="00E1256F" w:rsidRPr="00F41258" w:rsidRDefault="00E1256F" w:rsidP="00E1256F">
      <w:pPr>
        <w:spacing w:after="0" w:line="240" w:lineRule="auto"/>
        <w:jc w:val="both"/>
        <w:rPr>
          <w:rFonts w:ascii="Arial" w:hAnsi="Arial" w:cs="Arial"/>
          <w:b/>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Katera področja v Sloveniji je po vašem mnenju potrebno urediti? Pojasnite po 3 najpomembnejše rešitve na področjih, kjer menite, da so spremembe nujne.</w:t>
      </w:r>
    </w:p>
    <w:p w:rsidR="00E1256F" w:rsidRPr="00F41258" w:rsidRDefault="00E1256F" w:rsidP="00E1256F">
      <w:pPr>
        <w:shd w:val="clear" w:color="auto" w:fill="FFFFFF"/>
        <w:spacing w:after="0" w:line="240" w:lineRule="auto"/>
        <w:jc w:val="both"/>
        <w:rPr>
          <w:rFonts w:ascii="Arial" w:hAnsi="Arial" w:cs="Arial"/>
          <w:color w:val="000000" w:themeColor="text1"/>
        </w:rPr>
      </w:pPr>
      <w:r w:rsidRPr="00F41258">
        <w:rPr>
          <w:rFonts w:ascii="Arial" w:hAnsi="Arial" w:cs="Arial"/>
          <w:color w:val="000000" w:themeColor="text1"/>
          <w:lang w:eastAsia="sl-SI"/>
        </w:rPr>
        <w:t xml:space="preserve">Pod površjem statistično ugodnih podatkov, ki se v zadnjem času navajajo za Slovenijo, se skrivajo težki strukturni problemi, ki jih je zadnja vlada odlagala na stran. Posebno pozornost in prioritetno obravnavno si zato zagotovo zaslužijo področja kot so vprašanje vzdržnosti pokojninskega sistema, vprašanje kakovosti slovenskega javnega zdravstva ter vprašanje razvoja ugodnega gospodarskega okolja za zagon slovenskega podjetništva. </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 xml:space="preserve">Kakšen je vaš program razvoja gospodarstva in delovnih mest v državi, usmeritev v razvoj novih, okolju prijaznih delovnih mest? Naštejte 3 najpomembnejše cilje, ki jih boste zasledovali. </w:t>
      </w: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 xml:space="preserve">V Slovenski demokratski stranki smo prepričani, da le zdravo gospodarstvo lahko ustvari nova in kakovostna delovna mesta. Gospodarstvo za to potrebuje konkurenčne pogoje. Med najpomembnejšimi konkurenčnimi dejavniki so: stabilno gospodarsko okolje, poenostavitev zapletenih in dolgotrajnih administrativnih postopkov, spodbudna delovnopravna zakonodaja ter primerljiva davčna obremenitev. Posebej opozarjamo, da bomo sprejemali ukrepe, ki bodo podpirali zdravo gospodarstvo in razvijali kakovostna delovna mesta. Podjetja, ki svoje dobičke gradijo na neplačevanju ali na izkoriščanju zaposlenih, ne štejemo med zdravo gospodarstvo. Med najpomembnejše cilje postavljamo konkurenčnost, vlaganje v razvoj in ustvarjanje kakovostnih delovnih mest. </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Ali nameravate ohraniti obseg javnih storitev?  Na kakšen način nameravate izboljšati učinkovitost, kakovost in dostopnost do javnih storitev? Navedite 3 ukrepe, ki jih boste predlagali v ta namen.</w:t>
      </w: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Iz vašega vprašanja ni nedvoumno razvidno, katere javne storitve imate v mislih. Tudi zato je potrebno najprej razčistiti, kaj spada med javne storitve. Obseg storitev, ne glede na to, ali so to zasebne ali javne, mora biti takšen, da pokrije vse potrebe državljank in državljanov na najbolj učinkovit način. Dejstvo je, da so zasebne storitve bolj učinkovite, zato bomo tudi v javnem sektorju zagotovili, da bodo storitve izvajane na način, ki bo v čim večji meri upošteval zakonitosti, ki veljajo v zasebnem sektorju. V Slovenski demokratski stranki predlagamo:</w:t>
      </w:r>
    </w:p>
    <w:p w:rsidR="00E1256F" w:rsidRPr="00F41258" w:rsidRDefault="00E1256F" w:rsidP="00E1256F">
      <w:pPr>
        <w:numPr>
          <w:ilvl w:val="0"/>
          <w:numId w:val="2"/>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da stranka – konkretni davkoplačevalec in uporabnik javnih storitev – postane središče javnih storitev;</w:t>
      </w:r>
    </w:p>
    <w:p w:rsidR="00E1256F" w:rsidRPr="00F41258" w:rsidRDefault="00E1256F" w:rsidP="00E1256F">
      <w:pPr>
        <w:numPr>
          <w:ilvl w:val="0"/>
          <w:numId w:val="2"/>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uvedbo »4P« principa: profesionalna, podjetniško naravnana, prijazna in prisotna javna uprava;</w:t>
      </w:r>
    </w:p>
    <w:p w:rsidR="00E1256F" w:rsidRPr="00F41258" w:rsidRDefault="00E1256F" w:rsidP="00E1256F">
      <w:pPr>
        <w:numPr>
          <w:ilvl w:val="0"/>
          <w:numId w:val="2"/>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50 % zmanjšanje vseh potrebnih soglasij in dovoljenj, ki jih morajo pridobiti državljani;</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 xml:space="preserve">Kako se po vašem mnenju lahko izboljša položaj mladih? Navedite 3 ukrepe, ki jih boste predlagali na tem področju. </w:t>
      </w:r>
    </w:p>
    <w:p w:rsidR="00E1256F" w:rsidRPr="00F41258" w:rsidRDefault="00E1256F" w:rsidP="00E1256F">
      <w:pPr>
        <w:pStyle w:val="Odstavekseznama"/>
        <w:widowControl w:val="0"/>
        <w:autoSpaceDE w:val="0"/>
        <w:autoSpaceDN w:val="0"/>
        <w:adjustRightInd w:val="0"/>
        <w:ind w:left="0"/>
        <w:jc w:val="both"/>
        <w:rPr>
          <w:rFonts w:ascii="Arial" w:hAnsi="Arial" w:cs="Arial"/>
          <w:color w:val="000000" w:themeColor="text1"/>
        </w:rPr>
      </w:pPr>
      <w:r w:rsidRPr="00F41258">
        <w:rPr>
          <w:rFonts w:ascii="Arial" w:hAnsi="Arial" w:cs="Arial"/>
          <w:color w:val="000000" w:themeColor="text1"/>
        </w:rPr>
        <w:t xml:space="preserve">Mladi odhajajo v tujino, ker v Sloveniji ne zaslužijo dovolj, ker težko pridejo do osnovnih pogojev za samostojno življenje, tj., do stanovanja, in ker nimajo priložnosti za strokovno napredovanje. Za to, da bodo mladi ostali v Sloveniji, oziroma se bodo po izkušnji, ki jo </w:t>
      </w:r>
      <w:r w:rsidRPr="00F41258">
        <w:rPr>
          <w:rFonts w:ascii="Arial" w:hAnsi="Arial" w:cs="Arial"/>
          <w:color w:val="000000" w:themeColor="text1"/>
        </w:rPr>
        <w:lastRenderedPageBreak/>
        <w:t xml:space="preserve">dobijo v tujini vrnili domov, morajo dobiti priložnost za boljše plačilo, priložnost razvoja svoje kariere in možnost pridobiti stanovanje pod sprejemljivimi pogoji. V Slovenski demokratski stranki bomo predlagali ukrepe za razbremenitev gospodarstva in ukrepe za spodbujanje vlaganj v raziskave in razvoj, kar bo omogočilo nova delovna mesta z višjo dodano vrednostjo in več priložnosti za karierni razvoj. Poleg tega predlagamo: </w:t>
      </w:r>
    </w:p>
    <w:p w:rsidR="00E1256F" w:rsidRPr="00F41258" w:rsidRDefault="00E1256F" w:rsidP="00E1256F">
      <w:pPr>
        <w:pStyle w:val="Odstavekseznama"/>
        <w:widowControl w:val="0"/>
        <w:autoSpaceDE w:val="0"/>
        <w:autoSpaceDN w:val="0"/>
        <w:adjustRightInd w:val="0"/>
        <w:ind w:left="0"/>
        <w:jc w:val="both"/>
        <w:rPr>
          <w:rFonts w:ascii="Arial" w:hAnsi="Arial" w:cs="Arial"/>
          <w:color w:val="000000" w:themeColor="text1"/>
        </w:rPr>
      </w:pPr>
    </w:p>
    <w:p w:rsidR="00E1256F" w:rsidRPr="00F41258" w:rsidRDefault="00E1256F" w:rsidP="00E1256F">
      <w:pPr>
        <w:pStyle w:val="Odstavekseznama"/>
        <w:numPr>
          <w:ilvl w:val="0"/>
          <w:numId w:val="3"/>
        </w:numPr>
        <w:spacing w:after="0" w:line="240" w:lineRule="auto"/>
        <w:jc w:val="both"/>
        <w:rPr>
          <w:rFonts w:ascii="Arial" w:hAnsi="Arial" w:cs="Arial"/>
          <w:color w:val="000000" w:themeColor="text1"/>
        </w:rPr>
      </w:pPr>
      <w:r w:rsidRPr="00F41258">
        <w:rPr>
          <w:rFonts w:ascii="Arial" w:hAnsi="Arial" w:cs="Arial"/>
          <w:color w:val="000000" w:themeColor="text1"/>
        </w:rPr>
        <w:t>davčne olajšave za mlade družine ob nakupu prve nepremičnine in brezobrestni kredit ter 20 % manjša glavnica za vsakega novorojenca v družini;</w:t>
      </w:r>
    </w:p>
    <w:p w:rsidR="00E1256F" w:rsidRPr="00F41258" w:rsidRDefault="00E1256F" w:rsidP="00E1256F">
      <w:pPr>
        <w:pStyle w:val="Odstavekseznama"/>
        <w:numPr>
          <w:ilvl w:val="0"/>
          <w:numId w:val="3"/>
        </w:numPr>
        <w:spacing w:after="0" w:line="240" w:lineRule="auto"/>
        <w:jc w:val="both"/>
        <w:rPr>
          <w:rFonts w:ascii="Arial" w:hAnsi="Arial" w:cs="Arial"/>
          <w:color w:val="000000" w:themeColor="text1"/>
        </w:rPr>
      </w:pPr>
      <w:r w:rsidRPr="00F41258">
        <w:rPr>
          <w:rFonts w:ascii="Arial" w:hAnsi="Arial" w:cs="Arial"/>
          <w:bCs/>
          <w:color w:val="000000" w:themeColor="text1"/>
        </w:rPr>
        <w:t>prazna državna stanovanja bodo po ugodnih cenah na voljo za najem mladim družinam;</w:t>
      </w:r>
    </w:p>
    <w:p w:rsidR="00E1256F" w:rsidRPr="00F41258" w:rsidRDefault="00E1256F" w:rsidP="00E1256F">
      <w:pPr>
        <w:pStyle w:val="Odstavekseznama"/>
        <w:numPr>
          <w:ilvl w:val="0"/>
          <w:numId w:val="3"/>
        </w:numPr>
        <w:spacing w:after="0" w:line="240" w:lineRule="auto"/>
        <w:jc w:val="both"/>
        <w:rPr>
          <w:rFonts w:ascii="Arial" w:hAnsi="Arial" w:cs="Arial"/>
          <w:color w:val="000000" w:themeColor="text1"/>
        </w:rPr>
      </w:pPr>
      <w:r w:rsidRPr="00F41258">
        <w:rPr>
          <w:rFonts w:ascii="Arial" w:hAnsi="Arial" w:cs="Arial"/>
          <w:bCs/>
          <w:color w:val="000000" w:themeColor="text1"/>
        </w:rPr>
        <w:t>ugodna politika za aktivno zaposlovanje mladih;</w:t>
      </w:r>
    </w:p>
    <w:p w:rsidR="00E1256F" w:rsidRPr="00F41258" w:rsidRDefault="00E1256F" w:rsidP="00E1256F">
      <w:pPr>
        <w:pStyle w:val="Odstavekseznama"/>
        <w:numPr>
          <w:ilvl w:val="0"/>
          <w:numId w:val="3"/>
        </w:numPr>
        <w:spacing w:after="0" w:line="240" w:lineRule="auto"/>
        <w:jc w:val="both"/>
        <w:rPr>
          <w:rFonts w:ascii="Arial" w:hAnsi="Arial" w:cs="Arial"/>
          <w:color w:val="000000" w:themeColor="text1"/>
        </w:rPr>
      </w:pPr>
      <w:r w:rsidRPr="00F41258">
        <w:rPr>
          <w:rFonts w:ascii="Arial" w:hAnsi="Arial" w:cs="Arial"/>
          <w:color w:val="000000" w:themeColor="text1"/>
        </w:rPr>
        <w:t>prepolovitev stroškov za prvo opravljanje vozniškega izpita;</w:t>
      </w:r>
    </w:p>
    <w:p w:rsidR="00E1256F" w:rsidRPr="00F41258" w:rsidRDefault="00E1256F" w:rsidP="00E1256F">
      <w:pPr>
        <w:pStyle w:val="Odstavekseznama"/>
        <w:widowControl w:val="0"/>
        <w:autoSpaceDE w:val="0"/>
        <w:autoSpaceDN w:val="0"/>
        <w:adjustRightInd w:val="0"/>
        <w:ind w:left="0"/>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 xml:space="preserve">TRG DELA: </w:t>
      </w:r>
    </w:p>
    <w:p w:rsidR="00E1256F" w:rsidRPr="00F41258" w:rsidRDefault="00E1256F" w:rsidP="00E1256F">
      <w:pPr>
        <w:spacing w:after="0" w:line="240" w:lineRule="auto"/>
        <w:jc w:val="both"/>
        <w:rPr>
          <w:rFonts w:ascii="Arial" w:hAnsi="Arial" w:cs="Arial"/>
          <w:b/>
          <w:color w:val="000000" w:themeColor="text1"/>
        </w:rPr>
      </w:pPr>
    </w:p>
    <w:p w:rsidR="00E1256F" w:rsidRPr="00F41258" w:rsidRDefault="00E1256F" w:rsidP="00E1256F">
      <w:pPr>
        <w:spacing w:after="0" w:line="240" w:lineRule="auto"/>
        <w:jc w:val="both"/>
        <w:rPr>
          <w:rFonts w:ascii="Arial" w:hAnsi="Arial" w:cs="Arial"/>
          <w:b/>
          <w:color w:val="000000" w:themeColor="text1"/>
        </w:rPr>
      </w:pPr>
      <w:r w:rsidRPr="00F41258">
        <w:rPr>
          <w:rFonts w:ascii="Arial" w:hAnsi="Arial" w:cs="Arial"/>
          <w:b/>
          <w:color w:val="000000" w:themeColor="text1"/>
        </w:rPr>
        <w:t>Ali menite, da je potrebna reforma trga dela s spremembo Zakona o delovnih razmerjih? Če da, kakšna?</w:t>
      </w:r>
    </w:p>
    <w:p w:rsidR="00E1256F" w:rsidRPr="00F41258" w:rsidRDefault="00E1256F" w:rsidP="00E1256F">
      <w:pPr>
        <w:spacing w:after="0" w:line="240" w:lineRule="auto"/>
        <w:jc w:val="both"/>
        <w:rPr>
          <w:rFonts w:ascii="Arial" w:eastAsia="Times New Roman" w:hAnsi="Arial" w:cs="Arial"/>
          <w:color w:val="000000" w:themeColor="text1"/>
          <w:shd w:val="clear" w:color="auto" w:fill="FFFFFF"/>
        </w:rPr>
      </w:pPr>
      <w:r w:rsidRPr="00F41258">
        <w:rPr>
          <w:rFonts w:ascii="Arial" w:hAnsi="Arial" w:cs="Arial"/>
          <w:color w:val="000000" w:themeColor="text1"/>
        </w:rPr>
        <w:t>Trg dela</w:t>
      </w:r>
      <w:r w:rsidRPr="00F41258">
        <w:rPr>
          <w:rFonts w:ascii="Arial" w:eastAsia="Times New Roman" w:hAnsi="Arial" w:cs="Arial"/>
          <w:color w:val="000000" w:themeColor="text1"/>
          <w:shd w:val="clear" w:color="auto" w:fill="FFFFFF"/>
        </w:rPr>
        <w:t xml:space="preserve"> se nenehno spreminja. Prav tako se spreminjajo zahteve po znanju, kompetencah in izobrazbi. Evropska finančna in gospodarska kriza je upočasnila gospodarstvo in privedla do visoke stopnje brezposelnosti, kar je v Sloveniji še vedno vidno predvsem v starostni skupini 50 + in pri mladih, ki šele vstopajo na trg dela. Usklajevanje znanj in spretnosti s povpraševanjem na trgu dela v Sloveniji zagotovo prinaša izziv.</w:t>
      </w:r>
      <w:r w:rsidRPr="00F41258">
        <w:rPr>
          <w:rFonts w:ascii="Arial" w:eastAsia="Times New Roman" w:hAnsi="Arial" w:cs="Arial"/>
          <w:color w:val="000000" w:themeColor="text1"/>
        </w:rPr>
        <w:t xml:space="preserve"> </w:t>
      </w:r>
      <w:r w:rsidRPr="00F41258">
        <w:rPr>
          <w:rFonts w:ascii="Arial" w:eastAsia="Times New Roman" w:hAnsi="Arial" w:cs="Arial"/>
          <w:color w:val="000000" w:themeColor="text1"/>
          <w:shd w:val="clear" w:color="auto" w:fill="FFFFFF"/>
        </w:rPr>
        <w:t xml:space="preserve">Dejstvo je, da izobraževalni sistem mnogokrat ne odgovarja potrebam gospodarstva. Za zagotovitev sinergije med ponudbo in povpraševanjem na trgu dela, so potrebne temeljite reforme, tudi sprememba zakona o delovnih razmerjih in uvedba dualnega sistema izobraževanja. </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Zato v Slovenski demokratski stranki predlagamo:</w:t>
      </w:r>
    </w:p>
    <w:p w:rsidR="00E1256F" w:rsidRPr="00F41258" w:rsidRDefault="00E1256F" w:rsidP="00E1256F">
      <w:pPr>
        <w:numPr>
          <w:ilvl w:val="0"/>
          <w:numId w:val="4"/>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 xml:space="preserve">izenačitev pravic zaposlenih v različnih oblikah delovnih razmerij; </w:t>
      </w:r>
    </w:p>
    <w:p w:rsidR="00E1256F" w:rsidRPr="00F41258" w:rsidRDefault="00E1256F" w:rsidP="00E1256F">
      <w:pPr>
        <w:numPr>
          <w:ilvl w:val="0"/>
          <w:numId w:val="4"/>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 xml:space="preserve">večji poudarek na subvencioniranju zaposlovanja ranljivih skupin in reševanju problema dolgotrajno brezposelnih, v okviru aktivne politike zaposlovanja; </w:t>
      </w:r>
    </w:p>
    <w:p w:rsidR="00E1256F" w:rsidRPr="00F41258" w:rsidRDefault="00E1256F" w:rsidP="00E1256F">
      <w:pPr>
        <w:numPr>
          <w:ilvl w:val="0"/>
          <w:numId w:val="4"/>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 xml:space="preserve">zmanjšanje stroškov dela z omejitvijo prispevkov za določene skupine; spremembo sistema izobraževanja, s katero bomo dosegli večjo usklajenost med ponudbo in povpraševanjem na trgu dela; </w:t>
      </w:r>
    </w:p>
    <w:p w:rsidR="00E1256F" w:rsidRPr="00F41258" w:rsidRDefault="00E1256F" w:rsidP="00E1256F">
      <w:pPr>
        <w:numPr>
          <w:ilvl w:val="0"/>
          <w:numId w:val="4"/>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štipendiranje deficitarnih poklicev;</w:t>
      </w:r>
    </w:p>
    <w:p w:rsidR="00E1256F" w:rsidRPr="00F41258" w:rsidRDefault="00E1256F" w:rsidP="00E1256F">
      <w:pPr>
        <w:numPr>
          <w:ilvl w:val="0"/>
          <w:numId w:val="4"/>
        </w:numPr>
        <w:spacing w:after="0" w:line="240" w:lineRule="auto"/>
        <w:ind w:left="284" w:hanging="284"/>
        <w:jc w:val="both"/>
        <w:rPr>
          <w:rFonts w:ascii="Arial" w:hAnsi="Arial" w:cs="Arial"/>
          <w:color w:val="000000" w:themeColor="text1"/>
        </w:rPr>
      </w:pPr>
      <w:r w:rsidRPr="00F41258">
        <w:rPr>
          <w:rFonts w:ascii="Arial" w:hAnsi="Arial" w:cs="Arial"/>
          <w:color w:val="000000" w:themeColor="text1"/>
        </w:rPr>
        <w:t>spodbujanje vseživljenjskega učenja in mentorskih shem.</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Kako gledate na prihodnost dela in na pojavljajoče se atipične in </w:t>
      </w:r>
      <w:proofErr w:type="spellStart"/>
      <w:r w:rsidRPr="00F41258">
        <w:rPr>
          <w:rFonts w:ascii="Arial" w:hAnsi="Arial" w:cs="Arial"/>
          <w:b/>
        </w:rPr>
        <w:t>prekarne</w:t>
      </w:r>
      <w:proofErr w:type="spellEnd"/>
      <w:r w:rsidRPr="00F41258">
        <w:rPr>
          <w:rFonts w:ascii="Arial" w:hAnsi="Arial" w:cs="Arial"/>
          <w:b/>
        </w:rPr>
        <w:t xml:space="preserve"> oblike dela? Katere ukrepe boste predlagali za zajezitev naraščanja števila atipičnih in </w:t>
      </w:r>
      <w:proofErr w:type="spellStart"/>
      <w:r w:rsidRPr="00F41258">
        <w:rPr>
          <w:rFonts w:ascii="Arial" w:hAnsi="Arial" w:cs="Arial"/>
          <w:b/>
        </w:rPr>
        <w:t>prekarnih</w:t>
      </w:r>
      <w:proofErr w:type="spellEnd"/>
      <w:r w:rsidRPr="00F41258">
        <w:rPr>
          <w:rFonts w:ascii="Arial" w:hAnsi="Arial" w:cs="Arial"/>
          <w:b/>
        </w:rPr>
        <w:t xml:space="preserve"> oblik dela? Kako boste spodbudili večjo vključenost delavcev v vseživljenjsko izobraževanje in usposabljanje za soočanje s spremembami, ki jih prinaša tehnološki razvoj in napredek? </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Atipične in </w:t>
      </w:r>
      <w:proofErr w:type="spellStart"/>
      <w:r w:rsidRPr="00F41258">
        <w:rPr>
          <w:rFonts w:ascii="Arial" w:hAnsi="Arial" w:cs="Arial"/>
        </w:rPr>
        <w:t>prekarne</w:t>
      </w:r>
      <w:proofErr w:type="spellEnd"/>
      <w:r w:rsidRPr="00F41258">
        <w:rPr>
          <w:rFonts w:ascii="Arial" w:hAnsi="Arial" w:cs="Arial"/>
        </w:rPr>
        <w:t xml:space="preserve"> oblike zaposlovanja postajajo vse pogostejše, pa vendar se jim lahko izognemo s spodbujanjem standardnih oblik zaposlovanja in z ugodnim podjetniškim okoljem. </w:t>
      </w:r>
      <w:r w:rsidRPr="00F41258">
        <w:rPr>
          <w:rFonts w:ascii="Arial" w:hAnsi="Arial" w:cs="Arial"/>
          <w:iCs/>
        </w:rPr>
        <w:t xml:space="preserve">Naloga države je ustvarjanje pogojev, ob katerih se gospodarstvo razvija in ustvarja delovna mesta. V teh pogojih lahko ljudje kakovostno delajo in na podlagi tega prejemajo dostojen zaslužek. </w:t>
      </w:r>
    </w:p>
    <w:p w:rsidR="00E1256F" w:rsidRPr="00F41258" w:rsidRDefault="00E1256F" w:rsidP="00E1256F">
      <w:pPr>
        <w:spacing w:after="0" w:line="240" w:lineRule="auto"/>
        <w:jc w:val="both"/>
        <w:rPr>
          <w:rFonts w:ascii="Arial" w:hAnsi="Arial" w:cs="Arial"/>
          <w:iCs/>
        </w:rPr>
      </w:pPr>
    </w:p>
    <w:p w:rsidR="00E1256F" w:rsidRPr="00F41258" w:rsidRDefault="00E1256F" w:rsidP="00E1256F">
      <w:pPr>
        <w:spacing w:after="0" w:line="240" w:lineRule="auto"/>
        <w:jc w:val="both"/>
        <w:rPr>
          <w:rFonts w:ascii="Arial" w:hAnsi="Arial" w:cs="Arial"/>
          <w:iCs/>
        </w:rPr>
      </w:pPr>
      <w:r w:rsidRPr="00F41258">
        <w:rPr>
          <w:rFonts w:ascii="Arial" w:hAnsi="Arial" w:cs="Arial"/>
          <w:iCs/>
        </w:rPr>
        <w:t xml:space="preserve">Kaže se, da se </w:t>
      </w:r>
      <w:proofErr w:type="spellStart"/>
      <w:r w:rsidRPr="00F41258">
        <w:rPr>
          <w:rFonts w:ascii="Arial" w:hAnsi="Arial" w:cs="Arial"/>
          <w:iCs/>
        </w:rPr>
        <w:t>prekarnost</w:t>
      </w:r>
      <w:proofErr w:type="spellEnd"/>
      <w:r w:rsidRPr="00F41258">
        <w:rPr>
          <w:rFonts w:ascii="Arial" w:hAnsi="Arial" w:cs="Arial"/>
          <w:iCs/>
        </w:rPr>
        <w:t xml:space="preserve"> pogosto skriva v statusih samozaposlenosti in pri nekaterih drugih civilnih pogodbah.</w:t>
      </w:r>
      <w:r w:rsidRPr="00F41258">
        <w:rPr>
          <w:rFonts w:ascii="Arial" w:hAnsi="Arial" w:cs="Arial"/>
        </w:rPr>
        <w:t xml:space="preserve"> </w:t>
      </w:r>
      <w:r w:rsidRPr="00F41258">
        <w:rPr>
          <w:rFonts w:ascii="Arial" w:hAnsi="Arial" w:cs="Arial"/>
          <w:iCs/>
        </w:rPr>
        <w:t>Podatki kažejo, da se je zaposlenost v Sloveniji v primerjavi z letom 2008 zmanjšala v vseh kategorijah v realnem sektorju. Povečalo pa se je število samostojnih podjetnikov, seveda tudi zaradi spodbujanja samozaposlovanja s strani vlade Mira Cerarja. Delodajalci namesto rednih zaposlitev raje sodelujejo z zaposlenimi, ki so samostojni podjetniki in na ta način znižujejo svoje stroške.</w:t>
      </w:r>
      <w:r w:rsidRPr="00F41258">
        <w:rPr>
          <w:rFonts w:ascii="Arial" w:hAnsi="Arial" w:cs="Arial"/>
        </w:rPr>
        <w:t xml:space="preserve"> </w:t>
      </w:r>
      <w:r w:rsidRPr="00F41258">
        <w:rPr>
          <w:rFonts w:ascii="Arial" w:hAnsi="Arial" w:cs="Arial"/>
          <w:iCs/>
        </w:rPr>
        <w:t xml:space="preserve">Dejstvo je, da delodajalci v želji </w:t>
      </w:r>
      <w:r w:rsidRPr="00F41258">
        <w:rPr>
          <w:rFonts w:ascii="Arial" w:hAnsi="Arial" w:cs="Arial"/>
          <w:iCs/>
        </w:rPr>
        <w:lastRenderedPageBreak/>
        <w:t xml:space="preserve">po večjem dobičku iščejo možnosti za znižanje stroškov, te pa skušajo znižati predvsem na račun zaposlenih. Glede na to, da so stroški dela v Sloveniji nadpovprečno visoki, je prav gotovo tudi država posredno odgovorna za to, da delež </w:t>
      </w:r>
      <w:proofErr w:type="spellStart"/>
      <w:r w:rsidRPr="00F41258">
        <w:rPr>
          <w:rFonts w:ascii="Arial" w:hAnsi="Arial" w:cs="Arial"/>
          <w:iCs/>
        </w:rPr>
        <w:t>prekarnih</w:t>
      </w:r>
      <w:proofErr w:type="spellEnd"/>
      <w:r w:rsidRPr="00F41258">
        <w:rPr>
          <w:rFonts w:ascii="Arial" w:hAnsi="Arial" w:cs="Arial"/>
          <w:iCs/>
        </w:rPr>
        <w:t xml:space="preserve"> zaposlitev v zadnjih letih narašča. V Slovenski demokratski stranki bomo z ugodnim podjetniškim okoljem rešili del izzivov, med njimi tudi pojavnost </w:t>
      </w:r>
      <w:proofErr w:type="spellStart"/>
      <w:r w:rsidRPr="00F41258">
        <w:rPr>
          <w:rFonts w:ascii="Arial" w:hAnsi="Arial" w:cs="Arial"/>
          <w:iCs/>
        </w:rPr>
        <w:t>prekarnega</w:t>
      </w:r>
      <w:proofErr w:type="spellEnd"/>
      <w:r w:rsidRPr="00F41258">
        <w:rPr>
          <w:rFonts w:ascii="Arial" w:hAnsi="Arial" w:cs="Arial"/>
          <w:iCs/>
        </w:rPr>
        <w:t xml:space="preserve"> dela, saj je nedopustno, da se razmere na trgu dela spreminjajo na škodo zaposlenih. </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b/>
        </w:rPr>
      </w:pPr>
      <w:r w:rsidRPr="00F41258">
        <w:rPr>
          <w:rFonts w:ascii="Arial" w:hAnsi="Arial" w:cs="Arial"/>
          <w:b/>
        </w:rPr>
        <w:t>Ali se nam v Sloveniji v prihodnje obeta dualni sistem trga dela? Zakaj? Če je odgovor pozitiven: kakšen dualni sistem, katere so temeljne značilnosti tega sistema?</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Da, to je dejstvo. Tako je povsod, da so na eni strani varne zaposlitve (ki bodo predvsem v javni upravi), na drugi </w:t>
      </w:r>
      <w:proofErr w:type="spellStart"/>
      <w:r w:rsidRPr="00F41258">
        <w:rPr>
          <w:rFonts w:ascii="Arial" w:hAnsi="Arial" w:cs="Arial"/>
        </w:rPr>
        <w:t>prekarne</w:t>
      </w:r>
      <w:proofErr w:type="spellEnd"/>
      <w:r w:rsidRPr="00F41258">
        <w:rPr>
          <w:rFonts w:ascii="Arial" w:hAnsi="Arial" w:cs="Arial"/>
        </w:rPr>
        <w:t xml:space="preserve">. </w:t>
      </w:r>
      <w:proofErr w:type="spellStart"/>
      <w:r w:rsidRPr="00F41258">
        <w:rPr>
          <w:rFonts w:ascii="Arial" w:hAnsi="Arial" w:cs="Arial"/>
        </w:rPr>
        <w:t>Prekarnost</w:t>
      </w:r>
      <w:proofErr w:type="spellEnd"/>
      <w:r w:rsidRPr="00F41258">
        <w:rPr>
          <w:rFonts w:ascii="Arial" w:hAnsi="Arial" w:cs="Arial"/>
        </w:rPr>
        <w:t xml:space="preserve"> je sicer </w:t>
      </w:r>
      <w:proofErr w:type="spellStart"/>
      <w:r w:rsidRPr="00F41258">
        <w:rPr>
          <w:rFonts w:ascii="Arial" w:hAnsi="Arial" w:cs="Arial"/>
        </w:rPr>
        <w:t>slabšalnica</w:t>
      </w:r>
      <w:proofErr w:type="spellEnd"/>
      <w:r w:rsidRPr="00F41258">
        <w:rPr>
          <w:rFonts w:ascii="Arial" w:hAnsi="Arial" w:cs="Arial"/>
        </w:rPr>
        <w:t xml:space="preserve"> za atipične zaposlitve, pri čemer ni nujno, da je to vedno samo slabo. Nekateri namreč želijo biti fleksibilni, ker jim to daje svobodo. Bistveno pa je, da imajo tudi tiste zaposlitve, ki so atipične, dovolj socialne varnosti, ki jim omogoča zaščito v primeru bolezni in varnost v času starosti.</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Kako razumete pojem »fleksibilnost delovnega razmerja«? Ali sta fleksibilnost delovnega razmerja in zmanjševanje pravic delavcev neločljivo povezana? Zakaj? </w:t>
      </w:r>
    </w:p>
    <w:p w:rsidR="00E1256F" w:rsidRPr="00F41258" w:rsidRDefault="00E1256F" w:rsidP="00E1256F">
      <w:pPr>
        <w:spacing w:after="0" w:line="240" w:lineRule="auto"/>
        <w:jc w:val="both"/>
        <w:rPr>
          <w:rFonts w:ascii="Arial" w:hAnsi="Arial" w:cs="Arial"/>
        </w:rPr>
      </w:pPr>
      <w:r w:rsidRPr="00F41258">
        <w:rPr>
          <w:rFonts w:ascii="Arial" w:hAnsi="Arial" w:cs="Arial"/>
        </w:rPr>
        <w:t>Fleksibilnost je splošno uveljavljen pojem, ki ga v SDS razumemo tako kot je opredeljen v teoriji. Fleksibilnost za SDS ne pomeni nižjih pravic, ampak večjo možnost prilagajanja. V Slovenski demokratski stranki menimo, da fleksibilnost delovnega razmerja ne pomeni nujno tudi zmanjšanja pravic delavcev.</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SOCIALA: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Ali boste upoštevali usklajena Izhodišča za prenovo pokojninskega in invalidskega zavarovanja, ki jih je sprejel Ekonomsko-socialni svet, in skupna stališča sindikalnih central, s katerimi naslednjo koalicijo seznanjajo, kakšno zdravstveno reformo podpirajo? (Če Izhodišč in stališč ne poznate, vam jih lahko posredujemo.)</w:t>
      </w:r>
    </w:p>
    <w:p w:rsidR="00E1256F" w:rsidRPr="00F41258" w:rsidRDefault="00E1256F" w:rsidP="00E1256F">
      <w:pPr>
        <w:spacing w:after="0" w:line="240" w:lineRule="auto"/>
        <w:jc w:val="both"/>
        <w:rPr>
          <w:rFonts w:ascii="Arial" w:hAnsi="Arial" w:cs="Arial"/>
        </w:rPr>
      </w:pPr>
      <w:r w:rsidRPr="00F41258">
        <w:rPr>
          <w:rFonts w:ascii="Arial" w:hAnsi="Arial" w:cs="Arial"/>
          <w:color w:val="000000"/>
        </w:rPr>
        <w:t xml:space="preserve">Kar zadeva pokojninsko in invalidsko zavarovanje - načeloma da, ker so izhodišča, ki smo jih prejeli od vas na posebno prošnjo, precej splošna. Glede zdravstvene reforme izhodišč ne poznamo.  Del težav, ki onemogočajo, da bi v Sloveniji sprejeli rešitve, ki so najširše družbeno usklajene je tudi v tem, da je del politike izločen iz soodločanja. Tako pomembna področja, kot so pokojninska, zdravstvena in šolska reforma bi morale biti najširše usklajene. To jim bi dajalo možnost za uresničitev. Dokler bodo takšni pogovori potekali v ozkem krogu koalicijskih strank in izbranih predstavnikov zainteresirane javnosti, ne moremo pričakovati izboljšanja.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Kakšen naj bo zakon o rezervnem demografskem skladu?</w:t>
      </w:r>
    </w:p>
    <w:p w:rsidR="00E1256F" w:rsidRPr="00F41258" w:rsidRDefault="00E1256F" w:rsidP="00E1256F">
      <w:pPr>
        <w:shd w:val="clear" w:color="auto" w:fill="FFFFFF"/>
        <w:spacing w:after="0" w:line="240" w:lineRule="auto"/>
        <w:jc w:val="both"/>
        <w:rPr>
          <w:rFonts w:ascii="Arial" w:eastAsia="Times New Roman" w:hAnsi="Arial" w:cs="Arial"/>
          <w:lang w:eastAsia="sl-SI"/>
        </w:rPr>
      </w:pPr>
      <w:r w:rsidRPr="00F41258">
        <w:rPr>
          <w:rFonts w:ascii="Arial" w:eastAsia="Times New Roman" w:hAnsi="Arial" w:cs="Arial"/>
          <w:lang w:eastAsia="sl-SI"/>
        </w:rPr>
        <w:t xml:space="preserve">Ustanovitev Demografskega sklada je predlagala vlada pod vodstvom SDS in to tudi zapisala v Zakon o pokojninskem in invalidskem zavarovanju. Že takrat smo vedeli, da je sklad nujen, enako menimo tudi danes. Žal pa smo zaradi koalicijskih prepirov o tem, kdo bo sklad upravljal, izgubili dragocenih 6 let. Organizacijska oblika in institucionalna umeščenost za nas nista glavno vprašanje. Za SDS je pomembno, da bo sklad uresničeval svoj cilj, to je, da se bo v njem nabralo dovolj sredstev iz katerih se bodo financirale pokojnine. Pomembno je, da bo upravljanje s temi sredstvi pošteno in skrbno in da bodo sredstva varna pred apetiti vsakokratne oblasti. Gre za dolgoročno odgovornost zagotavljanja varnosti za naše državljane, zato sklad ne sme biti plen ozkih strankarskih interesov.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rPr>
      </w:pPr>
      <w:r w:rsidRPr="00F41258">
        <w:rPr>
          <w:rFonts w:ascii="Arial" w:hAnsi="Arial" w:cs="Arial"/>
          <w:b/>
        </w:rPr>
        <w:t>Kako boste zagotovili ustrezen življenjski standard upokojencev?</w:t>
      </w: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V veljavnem dokladnem sistemu kot ga imamo v Sloveniji, so podlaga za pokojninske izdatke prispevki zaposlenih. Več prispevkov pomeni višje pokojnine. Torej je osnovni pogoj, stabilno gospodarstvo, polna zaposlenost in visoka dodana vrednost oz. visoke plače. Poleg tega država z ustreznimi mehanizmi prek načina določanja višine pokojnin, vključno z nadomestitveno stopnjo in usklajevanja pokojnin, lahko vpliva na življenjski standard upokojencev.</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 xml:space="preserve">Dejstvo je, da so se pokojnine najbolj poviševale v času prve vlade SDS v obdobju 2004 - 2008 in da smo v času zgolj enoletne druge vlade SDS uspeli izvesti pokojninsko reformo, ki je zaustavila padanje pokojnin in stabilizirala pokojninsko blagajno. </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 xml:space="preserve">To dokazuje, da SDS za upokojence izjemno dobro poskrbi, tako z zagotavljanjem rasti pokojnin, kadar za to obstajajo pogoji, kot tudi s sprejetjem sistemskih ukrepov, ki zagotavljajo dolgoročno stabilnost. Tako bo tudi v prihodnje. </w:t>
      </w:r>
    </w:p>
    <w:p w:rsidR="00E1256F" w:rsidRPr="00F41258" w:rsidRDefault="00E1256F" w:rsidP="00E1256F">
      <w:pPr>
        <w:spacing w:after="0" w:line="240" w:lineRule="auto"/>
        <w:jc w:val="both"/>
        <w:rPr>
          <w:rFonts w:ascii="Arial" w:hAnsi="Arial" w:cs="Arial"/>
          <w:color w:val="000000" w:themeColor="text1"/>
        </w:rPr>
      </w:pPr>
    </w:p>
    <w:p w:rsidR="00E1256F" w:rsidRPr="00F41258" w:rsidRDefault="00E1256F" w:rsidP="00E1256F">
      <w:pPr>
        <w:spacing w:after="0" w:line="240" w:lineRule="auto"/>
        <w:jc w:val="both"/>
        <w:rPr>
          <w:rFonts w:ascii="Arial" w:hAnsi="Arial" w:cs="Arial"/>
          <w:b/>
        </w:rPr>
      </w:pPr>
      <w:r w:rsidRPr="00F41258">
        <w:rPr>
          <w:rFonts w:ascii="Arial" w:hAnsi="Arial" w:cs="Arial"/>
          <w:b/>
        </w:rPr>
        <w:t>SOCIALNI DIALOG:</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Kako gledate na socialni dialog in reprezentativnost socialnih partnerjev? Kakšen pomen imajo za vas sklepi Ekonomsko-socialnega sveta?</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Socialni dialog je potreben, saj se v okviru tega usklajujejo različni pogledi, interesi in stališča. V SDS smo že večkrat poudarili, da je socialni dialog edino sredstvo, ki lahko zagotavlja razvoj, napredek in socialni mir, prav zato so tudi sklepi Ekonomsko-socialnega sveta izjemnega pomena in si zaslužijo posebno pozornost. </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Socialni dialog je del evropskega socialnega modela in element Pogodbe o delovanju Evropske unije. Ali menite, da je čas, da socialni dialog postane ustavna kategorija? Ali menite, da Slovenija potrebuje socialni sporazum in ali si boste prizadevali za njegovo sklenitev? </w:t>
      </w:r>
    </w:p>
    <w:p w:rsidR="00E1256F" w:rsidRPr="00F41258" w:rsidRDefault="00E1256F" w:rsidP="00E1256F">
      <w:pPr>
        <w:spacing w:after="0" w:line="240" w:lineRule="auto"/>
        <w:jc w:val="both"/>
        <w:rPr>
          <w:rFonts w:ascii="Arial" w:hAnsi="Arial" w:cs="Arial"/>
          <w:color w:val="000000" w:themeColor="text1"/>
        </w:rPr>
      </w:pPr>
      <w:r w:rsidRPr="00F41258">
        <w:rPr>
          <w:rFonts w:ascii="Arial" w:hAnsi="Arial" w:cs="Arial"/>
          <w:color w:val="000000" w:themeColor="text1"/>
        </w:rPr>
        <w:t xml:space="preserve">Ne vidimo potrebe, da socialni dialog postane ustavna kategorija. Da, socialni sporazum je zelo pomemben. Ob tem opozarjamo, da v tem trenutku v Sloveniji nimamo sklenjenega Socialnega sporazuma, ker so enostranski ukrepi vlade, na predlog ministrice, ki izhaja iz vrst Socialnih demokratov, sprožili odpoved Socialnega sporazuma s strani delodajalcev. Takšno ukrepanje je za nas nesprejemljivo in dokazuje, da ravno tiste vlade, ki v besedah najbolj zagovarjajo socialni dialog, tega v praksi niso sposobne izpeljati. Sklenitev Socialnega sporazuma je ena izmed prednostnih nalog SDS na področju socialnega dogovarjanja. </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Kako vidite financiranje socialnega dialoga in kolektivnih pogajanj (financirajo jih le člani sindikalnih in delodajalskih organizacij)? Ali menite, da Slovenija potrebuje splošno kolektivno pogodbo za gospodarstvo oziroma dogovor o politiki plač?</w:t>
      </w:r>
    </w:p>
    <w:p w:rsidR="00E1256F" w:rsidRPr="00F41258" w:rsidRDefault="00E1256F" w:rsidP="00E1256F">
      <w:pPr>
        <w:spacing w:after="0" w:line="240" w:lineRule="auto"/>
        <w:jc w:val="both"/>
        <w:rPr>
          <w:rFonts w:ascii="Arial" w:eastAsia="Times New Roman" w:hAnsi="Arial" w:cs="Arial"/>
          <w:color w:val="000000"/>
          <w:lang w:eastAsia="sl-SI"/>
        </w:rPr>
      </w:pPr>
      <w:r w:rsidRPr="00F41258">
        <w:rPr>
          <w:rFonts w:ascii="Arial" w:eastAsia="Times New Roman" w:hAnsi="Arial" w:cs="Arial"/>
          <w:color w:val="000000"/>
          <w:lang w:eastAsia="sl-SI"/>
        </w:rPr>
        <w:t xml:space="preserve">V času vlade, ki jo je vodila Slovenska demokratska stranka, se je del stroškov za socialni dialog pokrival tudi iz proračuna. </w:t>
      </w:r>
    </w:p>
    <w:p w:rsidR="00E1256F" w:rsidRPr="00F41258" w:rsidRDefault="00E1256F" w:rsidP="00E1256F">
      <w:pPr>
        <w:spacing w:after="0" w:line="240" w:lineRule="auto"/>
        <w:jc w:val="both"/>
        <w:rPr>
          <w:rFonts w:ascii="Arial" w:eastAsia="Times New Roman" w:hAnsi="Arial" w:cs="Arial"/>
          <w:color w:val="000000"/>
          <w:lang w:eastAsia="sl-SI"/>
        </w:rPr>
      </w:pPr>
    </w:p>
    <w:p w:rsidR="00E1256F" w:rsidRPr="00F41258" w:rsidRDefault="00E1256F" w:rsidP="00E1256F">
      <w:pPr>
        <w:spacing w:after="0" w:line="240" w:lineRule="auto"/>
        <w:jc w:val="both"/>
        <w:rPr>
          <w:rFonts w:ascii="Arial" w:hAnsi="Arial" w:cs="Arial"/>
        </w:rPr>
      </w:pPr>
      <w:r w:rsidRPr="00F41258">
        <w:rPr>
          <w:rFonts w:ascii="Arial" w:eastAsia="Times New Roman" w:hAnsi="Arial" w:cs="Arial"/>
          <w:color w:val="000000"/>
          <w:lang w:eastAsia="sl-SI"/>
        </w:rPr>
        <w:t xml:space="preserve">Pri financiranju socialnega dialoga ni videti kakršnihkoli problemov, ki bi nakazovali na to, da zaradi neustreznega financiranja socialni dialog ne bi potekal. Socialni dialog poteka, odgovornost vladajoče koalicije pa je, da ga spoštuje in v njem proaktivno sodeluje. </w:t>
      </w:r>
      <w:r w:rsidRPr="00F41258">
        <w:rPr>
          <w:rFonts w:ascii="Arial" w:hAnsi="Arial" w:cs="Arial"/>
          <w:color w:val="000000"/>
        </w:rPr>
        <w:t xml:space="preserve">Splošno kolektivno pogodbo za gospodarske dejavnosti sklenejo socialni partnerji - predstavniki delodajalcev in delojemalcev. Tukaj ne gre za pristojnost vlade, da bi jih v ta sporazum silila, saj je to odločitev socialnih partnerjev.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Kakšen je vaš pogled na možnosti normativne ureditve razlik med pravicami članov in nečlanov sindikata?</w:t>
      </w:r>
    </w:p>
    <w:p w:rsidR="00E1256F" w:rsidRPr="00F41258" w:rsidRDefault="00E1256F" w:rsidP="00E1256F">
      <w:pPr>
        <w:spacing w:after="0" w:line="240" w:lineRule="auto"/>
        <w:jc w:val="both"/>
        <w:rPr>
          <w:rFonts w:ascii="Arial" w:hAnsi="Arial" w:cs="Arial"/>
          <w:b/>
        </w:rPr>
      </w:pPr>
      <w:r w:rsidRPr="00F41258">
        <w:rPr>
          <w:rFonts w:ascii="Arial" w:hAnsi="Arial" w:cs="Arial"/>
          <w:color w:val="000000"/>
        </w:rPr>
        <w:t>Razlike med delavci, ki so člani sindikata in tistimi, ki niso člani sindikata, se ne smejo odražati v diskriminaciji pri pravicah, ki izhajajo iz delovnega razmerja. Osebna odločitev in pravica vsakega delavca je kateremu sindikatu se bo pridružil in če se bo sindikatu sploh pridružil. Na podlagi te njegove osebne odločitve ne more biti v slabšem položaju kot nekdo drug.</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EKONOMSKO PODROČJE: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Ali menite, da je raven in distribucija plač v Republiki Sloveniji ustrezna ali ne, in če ne, v čem vidite problem in v čem rešitev? </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Ni ustrezna. Slovenija je ena izmed držav, kjer je neenakost najmanjša. To je sicer z enega zornega kota dober podatek, ki pa zbledi ob dejstvu, da so v Sloveniji plače zelo nizke. Dodana vrednost zaposlenih v Sloveniji je nizka, prav tako produktivnost, dodatno breme pa so visoke dajatve. Rešitev je torej v zvišanju dodane vrednosti, višji produktivnosti, manjših dajatvah in posledično višjih plačah.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Kakšna je vaša usmeritev na področju davčne politike; ali podpirate dodatno prerazdelitev davčnih bremen (z dela in potrošnje na kapital) in s tem nadaljnjo davčno razbremenitev dela in plač? </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V Slovenski demokratski stranki sledimo politiki razbremenitve državljanov in podjetnikov v davčnem in administrativnem smislu. Naj navedemo nekaj konkretnih primerov. Uvedli bomo družinsko dohodnino, zvišali bomo neto plače delavcev z znižanjem stopenj v vseh dohodninskih razredih in zvišanjem splošne olajšave. Za podjetja bomo zvišali investicijsko olajšavo in jo razširili na vsa osnovna sredstva, tudi na nepremičnine, uvedli bomo davčne počitnice za nova podjetja in samostojne podjetnike, zvišali bomo prag za vključitev v sistem pavšalne obdavčitve. Ukinili bomo davčne blagajne. </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Zagotovili bomo prijazno, učinkovito, strokovno in sodobno davčno administracijo, ki bo zavezancem omogočila enostavno in gospodarno izpolnjevanje njihovih obveznosti. Kjer bo to možno in smiselno bomo postopke avtomatizirali. Davčna uprava ne bo več represiven organ, pač pa bo postala odprta in strokovna organizacija, katere delovanje bo pregledno. Z zavezanci bo predvsem sodelovala in jim pomagala pri razumevanju njihovih pravic in obveznosti.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Ali bi morala biti po vašem mnenju takšna prerazdelitev z vidika javnofinančnih prihodkov nevtralna, in če ne, s kakšnimi ukrepi bi izpad nadomestili, katere javne storitve ali transferje iz proračuna bi  zmanjšali ali ukinili? </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Višja gospodarska rast pomeni višje prihodke za proračun. Ne le iz naslova davka od dohodkov pravnih oseb, ampak posredno tudi iz vseh drugih vrst davkov. Prav tako pomeni višje prilive iz naslova prispevkov. Če gledamo s tega vidika, potem ni potrebno ukiniti nobenih transferjev, prav tako ne zmanjšati obsega javnih storitev. </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Ključno je torej stabilno gospodarstvo in gospodarska rast.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Kaj menite o spremembi sistema davčnih olajšav, znižanju stopnje DDV in uvedbi dodatne znižane stopnje DDV za posamezne ključne izdelke za mlade družine, za ključne življenjske artikle?</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V SDS zagovarjamo znižanje stopenj DDV na </w:t>
      </w:r>
      <w:proofErr w:type="spellStart"/>
      <w:r w:rsidRPr="00F41258">
        <w:rPr>
          <w:rFonts w:ascii="Arial" w:hAnsi="Arial" w:cs="Arial"/>
        </w:rPr>
        <w:t>predkrizno</w:t>
      </w:r>
      <w:proofErr w:type="spellEnd"/>
      <w:r w:rsidRPr="00F41258">
        <w:rPr>
          <w:rFonts w:ascii="Arial" w:hAnsi="Arial" w:cs="Arial"/>
        </w:rPr>
        <w:t xml:space="preserve"> raven (splošna stopnja iz 22% na 20% in znižana stopnja iz 9,5% na 8,5%). Uvedli bomo tudi dodatno tretjo močno znižano stopnjo DDV, predvsem za blago in storitve vezane na razbremenitev stroškov v družini. Znižanje DDV bodo občutili predvsem manj premožni državljani, ki jim bo v denarnicah ostalo več.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Ali ste pripravljeni podpreti spremembo zakona o minimalni plači, s katero bi se iz definicije minimalne plače izločili vsi dodatki? </w:t>
      </w:r>
    </w:p>
    <w:p w:rsidR="00E1256F" w:rsidRPr="00F41258" w:rsidRDefault="00E1256F" w:rsidP="00E1256F">
      <w:pPr>
        <w:shd w:val="clear" w:color="auto" w:fill="FFFFFF"/>
        <w:spacing w:after="0" w:line="240" w:lineRule="auto"/>
        <w:jc w:val="both"/>
        <w:rPr>
          <w:rFonts w:ascii="Arial" w:eastAsia="Times New Roman" w:hAnsi="Arial" w:cs="Arial"/>
          <w:lang w:eastAsia="sl-SI"/>
        </w:rPr>
      </w:pPr>
      <w:r w:rsidRPr="00F41258">
        <w:rPr>
          <w:rFonts w:ascii="Arial" w:eastAsia="Times New Roman" w:hAnsi="Arial" w:cs="Arial"/>
          <w:lang w:eastAsia="sl-SI"/>
        </w:rPr>
        <w:t>V Slovenski demokratski stranki menimo, da bi veliko težav, ki so povezane z minimalno plačo odpravili s prehodom na minimalno urno postavko. Da bi bil plačni sistem konsistenten, so ob posegih v minimalno plačo nujni tudi posegi v izhodiščne plače v kolektivnih pogodbah, za kar pa nosijo odgovornost sindikati in delodajalci.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Ali se strinjate, da se uvede obvezna delitev dobička med zaposlene? </w:t>
      </w:r>
    </w:p>
    <w:p w:rsidR="00E1256F" w:rsidRPr="00F41258" w:rsidRDefault="00E1256F" w:rsidP="00E1256F">
      <w:pPr>
        <w:spacing w:after="0" w:line="240" w:lineRule="auto"/>
        <w:jc w:val="both"/>
        <w:rPr>
          <w:rFonts w:ascii="Arial" w:hAnsi="Arial" w:cs="Arial"/>
        </w:rPr>
      </w:pPr>
      <w:r w:rsidRPr="00F41258">
        <w:rPr>
          <w:rFonts w:ascii="Arial" w:hAnsi="Arial" w:cs="Arial"/>
        </w:rPr>
        <w:t>SDS sledi svobodnemu trgu in meni, da je poseganje države v gospodarstvo upravičeno samo v določenih primerih. Obvezna delitev dobička med zaposlene po našem mnenju ni med temi določenimi primeri.</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Ali nameravate ohraniti enotni sistem plač v javnem sektorju? Ali menite, da je potreben kakšnih sprememb, in če da, katerih (naštejte ključne 3)?</w:t>
      </w:r>
    </w:p>
    <w:p w:rsidR="00E1256F" w:rsidRPr="00F41258" w:rsidRDefault="00E1256F" w:rsidP="00E1256F">
      <w:pPr>
        <w:tabs>
          <w:tab w:val="left" w:pos="3463"/>
        </w:tabs>
        <w:spacing w:after="0" w:line="240" w:lineRule="auto"/>
        <w:jc w:val="both"/>
        <w:rPr>
          <w:rFonts w:ascii="Arial" w:hAnsi="Arial" w:cs="Arial"/>
        </w:rPr>
      </w:pPr>
      <w:r w:rsidRPr="00F41258">
        <w:rPr>
          <w:rFonts w:ascii="Arial" w:hAnsi="Arial" w:cs="Arial"/>
        </w:rPr>
        <w:t xml:space="preserve">Javno upravo in širši javni sektor je potrebno preoblikovati tako, da bo uporabna in finančno vzdržna. Uveljaviti je potrebno koncept vitke, a kljub temu produktivne javne uprave. Če želimo to doseči, pa bi morali plačilo povezati z dejanskimi rezultati dela. Naša vlada bo  odpravila plačno uravnilovko ter uvedla variabilni (30%) in fiksni del plače. Sklenjene sporazume je potrebno spoštovati, enostranskih potez vlade ne bo. V socialnem dialogu se bomo trudili doseči pošteno rešitev, ki bo po eni strani upoštevala dosedanje dogovore, po drugi strani pa bo še znosna in sorazmerna z gospodarskimi razmerami.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Ali nameravate zaključiti pogajanja s sindikati javnega sektorja, ki jih je začela prejšnja vlada, in če da, kakšna bodo vaša izhodišča oziroma ali boste upoštevali tisto, kar je bilo z večino sindikatov v dosedanjih pogajanjih že usklajeno?</w:t>
      </w:r>
    </w:p>
    <w:p w:rsidR="00E1256F" w:rsidRPr="00F41258" w:rsidRDefault="00E1256F" w:rsidP="00E1256F">
      <w:pPr>
        <w:spacing w:after="0" w:line="240" w:lineRule="auto"/>
        <w:jc w:val="both"/>
        <w:rPr>
          <w:rFonts w:ascii="Arial" w:eastAsia="Times New Roman" w:hAnsi="Arial" w:cs="Arial"/>
          <w:color w:val="000000"/>
          <w:lang w:eastAsia="sl-SI"/>
        </w:rPr>
      </w:pPr>
      <w:r w:rsidRPr="00F41258">
        <w:rPr>
          <w:rFonts w:ascii="Arial" w:eastAsia="Times New Roman" w:hAnsi="Arial" w:cs="Arial"/>
          <w:color w:val="000000"/>
          <w:lang w:eastAsia="sl-SI"/>
        </w:rPr>
        <w:t>Seveda smo pripravljeni na konstruktivne dogovore s sindikati. Treba je pričakovati, da v tako velikem sistemu, kot je sistem javne uprave s številnimi različnimi področji in veliko sindikati, ki jih zastopajo, pogajanja potekajo ves čas. Žal ne razpolagamo s potrebnimi finančnimi ocenami, da bi lahko v tem trenutku konkretno ocenili postopek. Zavedamo pa se, da so pogajanja najbolj uspešna in prinesejo največ koristi za obe strani, če pogajalci upoštevajo realne možnosti in spoštujejo sogovornika.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rPr>
      </w:pPr>
      <w:r w:rsidRPr="00F41258">
        <w:rPr>
          <w:rFonts w:ascii="Arial" w:hAnsi="Arial" w:cs="Arial"/>
          <w:b/>
        </w:rPr>
        <w:t>ENAKE MOŽNOSTI:</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Kakšen je vaš pogled na vlogo družine (žensk) pri dolgotrajni oskrbi?  Je skrb za ostarele predvsem naloga in odgovornost družine v obliki neformalne oskrbe na domu ali je oskrba naloga in odgovornost države in lokalne skupnosti v obliki formalne oskrbe, ki jo izvajajo javne in zasebne institucije?</w:t>
      </w:r>
    </w:p>
    <w:p w:rsidR="00E1256F" w:rsidRPr="00F41258" w:rsidRDefault="00E1256F" w:rsidP="00E1256F">
      <w:pPr>
        <w:spacing w:after="0" w:line="240" w:lineRule="auto"/>
        <w:jc w:val="both"/>
        <w:rPr>
          <w:rFonts w:ascii="Arial" w:hAnsi="Arial" w:cs="Arial"/>
          <w:color w:val="000000"/>
        </w:rPr>
      </w:pPr>
      <w:r w:rsidRPr="00F41258">
        <w:rPr>
          <w:rFonts w:ascii="Arial" w:hAnsi="Arial" w:cs="Arial"/>
          <w:color w:val="000000"/>
        </w:rPr>
        <w:t xml:space="preserve">Zakon o dolgotrajni oskrbi je področje, na katerega nas opozarjajo evropske institucije in katerega je potrebno, ob trenutni demografski sliki, nemudoma urediti. Na tem področju žal močno zaostajamo za drugimi evropskimi državami, saj je Slovenija ena izmed redkih držav članic, ki dolgotrajne oskrbe nima sistemsko urejene. Veliko bi se lahko naučili iz različnih primerov dobrih praks iz drugih držav. Jasno je, da bo za </w:t>
      </w:r>
      <w:r w:rsidRPr="00F41258">
        <w:rPr>
          <w:rStyle w:val="object3"/>
          <w:rFonts w:ascii="Arial" w:hAnsi="Arial" w:cs="Arial"/>
          <w:color w:val="000000"/>
        </w:rPr>
        <w:t>to</w:t>
      </w:r>
      <w:r w:rsidRPr="00F41258">
        <w:rPr>
          <w:rFonts w:ascii="Arial" w:hAnsi="Arial" w:cs="Arial"/>
          <w:color w:val="000000"/>
        </w:rPr>
        <w:t xml:space="preserve"> potrebno zagotoviti dodatna finančna sredstva. Ker gre za področje, ki je vpeto tako v pokojninski kot v zdravstveni resor, je treba tudi rešitev iskati tu vmes. Prav tako financiranje. Nezmožnost politične odločitve povzroča veliko socialno škodo vsem pomoči potrebnim. Prav zato trenutno večina bremena pade na družine, največkrat ravno na ženske, ki s tem opravljajo neformalno delo in žrtvujejo svoj čas, velikokrat se tudi odpovedo plačani službi. Starejši, ki so pomoči potrebni, si zaslužijo dostojno starost, zato bi se morali problematike lotiti celostno. Skrb za ostarele ne bi smela biti izključno odgovornost družine ali pa države, temveč v kombinaciji obeh, ob tem, da dostojno starost lahko zagotovimo le s prenovo pokojninskega sistema in z učinkovito dolgotrajno oskrbo.</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Razlike v plačah med spoloma se po letih povečujejo. Kaj boste naredili, da se ta trend zaustavi?</w:t>
      </w:r>
    </w:p>
    <w:p w:rsidR="00E1256F" w:rsidRPr="00F41258" w:rsidRDefault="00E1256F" w:rsidP="00E1256F">
      <w:pPr>
        <w:spacing w:after="0" w:line="240" w:lineRule="auto"/>
        <w:jc w:val="both"/>
        <w:rPr>
          <w:rFonts w:ascii="Arial" w:hAnsi="Arial" w:cs="Arial"/>
        </w:rPr>
      </w:pPr>
      <w:r w:rsidRPr="00F41258">
        <w:rPr>
          <w:rFonts w:ascii="Arial" w:hAnsi="Arial" w:cs="Arial"/>
        </w:rPr>
        <w:t>Naš temelj je predvsem v izvajanju ustrezne družinske politike, ki bo ženskam nudila večjo oporo pri usklajevanju družinskega življenja in kariere. Verjamemo, da je to dolgotrajen proces, ki ga je potrebno začeti čim prej.</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Kaj boste naredili, da boste zmanjšali brezposelnost mladih, izobraženih žensk?</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Sredstva, ki so na ravni EU predvidena za zmanjševanje nezaposlenosti mladih bomo bolje izkoristili, predvsem pa bodo sredstva porabljena za izvajanje programov za kvalitetno zaposlitev.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 xml:space="preserve">VARNOST IN ZDRAVJE: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Kaj konkretno boste storili za uvedbo diferencirane prispevne stopnje za zavarovanje za primer poškodbe pri delu in poklicne bolezni kot ekonomsko spodbudo za vlaganje v varnost in zdravje pri delu?</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Brez sodelovanja socialnih partnerjev takšnega posega ni mogoče narediti. Najprej bi v dogovoru s socialnimi partnerji dosegli soglasje o možnih rešitvah za spodbujanje varnosti in zdravja pri delu. Poleg diferenciranih stopenj, ki dodatno obremenjujejo gospodarstvo, obstajajo </w:t>
      </w:r>
      <w:r w:rsidR="00F41258" w:rsidRPr="00F41258">
        <w:rPr>
          <w:rFonts w:ascii="Arial" w:hAnsi="Arial" w:cs="Arial"/>
        </w:rPr>
        <w:t>š</w:t>
      </w:r>
      <w:r w:rsidRPr="00F41258">
        <w:rPr>
          <w:rFonts w:ascii="Arial" w:hAnsi="Arial" w:cs="Arial"/>
        </w:rPr>
        <w:t xml:space="preserve">e številni drugi načini, med drugim tudi sredstva iz evropskih skladov, s katerimi bi lahko bistveno pripomogli k promociji zdravih delovnih mest. </w:t>
      </w:r>
    </w:p>
    <w:p w:rsidR="00E1256F" w:rsidRPr="00F41258" w:rsidRDefault="00E1256F" w:rsidP="00E1256F">
      <w:pPr>
        <w:spacing w:after="0" w:line="240" w:lineRule="auto"/>
        <w:jc w:val="both"/>
        <w:rPr>
          <w:rFonts w:ascii="Arial" w:hAnsi="Arial" w:cs="Arial"/>
          <w:b/>
        </w:rPr>
      </w:pPr>
    </w:p>
    <w:p w:rsidR="00E1256F" w:rsidRPr="00F41258" w:rsidRDefault="00E1256F" w:rsidP="00E1256F">
      <w:pPr>
        <w:spacing w:after="0" w:line="240" w:lineRule="auto"/>
        <w:jc w:val="both"/>
        <w:rPr>
          <w:rFonts w:ascii="Arial" w:hAnsi="Arial" w:cs="Arial"/>
          <w:b/>
        </w:rPr>
      </w:pPr>
      <w:r w:rsidRPr="00F41258">
        <w:rPr>
          <w:rFonts w:ascii="Arial" w:hAnsi="Arial" w:cs="Arial"/>
          <w:b/>
        </w:rPr>
        <w:t>Kdaj boste, če boste na oblasti, sprejeli novi Pravilnik o poklicnih boleznih? In zakaj mislite, da ga ni že od osamosvojitve dalje?</w:t>
      </w:r>
    </w:p>
    <w:p w:rsidR="00E1256F" w:rsidRPr="00F41258" w:rsidRDefault="00E1256F" w:rsidP="00E1256F">
      <w:pPr>
        <w:spacing w:after="0" w:line="240" w:lineRule="auto"/>
        <w:jc w:val="both"/>
        <w:rPr>
          <w:rFonts w:ascii="Arial" w:hAnsi="Arial" w:cs="Arial"/>
        </w:rPr>
      </w:pPr>
      <w:r w:rsidRPr="00F41258">
        <w:rPr>
          <w:rFonts w:ascii="Arial" w:hAnsi="Arial" w:cs="Arial"/>
        </w:rPr>
        <w:t>Pravilnik o poklicnih boleznih je treba nujno posodobiti, saj ne ustreza več zahtevam sodobnega časa, obenem ga je treba tudi uskladiti s standardi EU. Treba ga je posodobiti vsaj glede nekaterih rakotvornih in mutagenih snovi</w:t>
      </w:r>
      <w:r w:rsidR="00F41258" w:rsidRPr="00F41258">
        <w:rPr>
          <w:rFonts w:ascii="Arial" w:hAnsi="Arial" w:cs="Arial"/>
        </w:rPr>
        <w:t xml:space="preserve">, </w:t>
      </w:r>
      <w:r w:rsidRPr="00F41258">
        <w:rPr>
          <w:rFonts w:ascii="Arial" w:hAnsi="Arial" w:cs="Arial"/>
        </w:rPr>
        <w:t xml:space="preserve">s katerimi se zaposleni soočajo pri vsakodnevnem delu, a v sedanji Pravilnik niso vključene.  </w:t>
      </w:r>
    </w:p>
    <w:p w:rsidR="00E1256F" w:rsidRPr="00F41258" w:rsidRDefault="00E1256F" w:rsidP="00E1256F">
      <w:pPr>
        <w:spacing w:after="0" w:line="240" w:lineRule="auto"/>
        <w:jc w:val="both"/>
        <w:rPr>
          <w:rFonts w:ascii="Arial" w:hAnsi="Arial" w:cs="Arial"/>
        </w:rPr>
      </w:pPr>
      <w:r w:rsidRPr="00F41258">
        <w:rPr>
          <w:rFonts w:ascii="Arial" w:hAnsi="Arial" w:cs="Arial"/>
        </w:rPr>
        <w:t xml:space="preserve">Če bi bilo sprejetje pravilnika odvisno samo od odločitve vlade, potem bi bil lahko sprejet takoj. Poglavitni razlog, zakaj prihaja do zamud je nezmožnost dogovora med sindikati in delodajalci.  </w:t>
      </w:r>
    </w:p>
    <w:p w:rsidR="00E1256F" w:rsidRPr="00F41258" w:rsidRDefault="00E1256F" w:rsidP="00E1256F">
      <w:pPr>
        <w:spacing w:after="0" w:line="240" w:lineRule="auto"/>
        <w:jc w:val="both"/>
        <w:rPr>
          <w:rFonts w:ascii="Arial" w:hAnsi="Arial" w:cs="Arial"/>
        </w:rPr>
      </w:pPr>
    </w:p>
    <w:p w:rsidR="00E1256F" w:rsidRPr="00F41258" w:rsidRDefault="00E1256F" w:rsidP="00E1256F">
      <w:pPr>
        <w:spacing w:after="0" w:line="240" w:lineRule="auto"/>
        <w:jc w:val="both"/>
        <w:rPr>
          <w:rFonts w:ascii="Arial" w:hAnsi="Arial" w:cs="Arial"/>
        </w:rPr>
      </w:pPr>
    </w:p>
    <w:p w:rsidR="00B431AD" w:rsidRPr="00F41258" w:rsidRDefault="00F41258" w:rsidP="00F41258">
      <w:pPr>
        <w:rPr>
          <w:rFonts w:ascii="Arial" w:hAnsi="Arial" w:cs="Arial"/>
        </w:rPr>
      </w:pPr>
      <w:r w:rsidRPr="00F41258">
        <w:rPr>
          <w:rFonts w:ascii="Arial" w:hAnsi="Arial" w:cs="Arial"/>
        </w:rPr>
        <w:t>Prijazen pozdrav,</w:t>
      </w:r>
    </w:p>
    <w:p w:rsidR="00F41258" w:rsidRPr="00F41258" w:rsidRDefault="00F41258" w:rsidP="00F41258">
      <w:pPr>
        <w:rPr>
          <w:rFonts w:ascii="Arial" w:hAnsi="Arial" w:cs="Arial"/>
        </w:rPr>
      </w:pPr>
      <w:r w:rsidRPr="00F41258">
        <w:rPr>
          <w:rFonts w:ascii="Arial" w:hAnsi="Arial" w:cs="Arial"/>
          <w:color w:val="000000"/>
        </w:rPr>
        <w:t>Služba za odnose z javnostmi SDS</w:t>
      </w:r>
      <w:r w:rsidRPr="00F41258">
        <w:rPr>
          <w:rFonts w:ascii="Arial" w:hAnsi="Arial" w:cs="Arial"/>
          <w:color w:val="000000"/>
        </w:rPr>
        <w:br/>
        <w:t>GSM: 040 464 111</w:t>
      </w:r>
      <w:r w:rsidRPr="00F41258">
        <w:rPr>
          <w:rFonts w:ascii="Arial" w:hAnsi="Arial" w:cs="Arial"/>
          <w:color w:val="000000"/>
        </w:rPr>
        <w:br/>
        <w:t>MAIL: soj@sds.si</w:t>
      </w:r>
      <w:r w:rsidRPr="00F41258">
        <w:rPr>
          <w:rFonts w:ascii="Arial" w:hAnsi="Arial" w:cs="Arial"/>
          <w:color w:val="000000"/>
        </w:rPr>
        <w:br/>
        <w:t>www.sds.si</w:t>
      </w:r>
      <w:r w:rsidRPr="00F41258">
        <w:rPr>
          <w:rFonts w:ascii="Arial" w:hAnsi="Arial" w:cs="Arial"/>
          <w:color w:val="000000"/>
        </w:rPr>
        <w:br/>
        <w:t>@</w:t>
      </w:r>
      <w:proofErr w:type="spellStart"/>
      <w:r w:rsidRPr="00F41258">
        <w:rPr>
          <w:rFonts w:ascii="Arial" w:hAnsi="Arial" w:cs="Arial"/>
          <w:color w:val="000000"/>
        </w:rPr>
        <w:t>strankaSDS</w:t>
      </w:r>
      <w:proofErr w:type="spellEnd"/>
      <w:r w:rsidRPr="00F41258">
        <w:rPr>
          <w:rFonts w:ascii="Arial" w:hAnsi="Arial" w:cs="Arial"/>
          <w:color w:val="000000"/>
        </w:rPr>
        <w:t xml:space="preserve"> </w:t>
      </w:r>
      <w:r w:rsidRPr="00F41258">
        <w:rPr>
          <w:rFonts w:ascii="Arial" w:hAnsi="Arial" w:cs="Arial"/>
          <w:color w:val="000000"/>
        </w:rPr>
        <w:br/>
        <w:t>@</w:t>
      </w:r>
      <w:proofErr w:type="spellStart"/>
      <w:r w:rsidRPr="00F41258">
        <w:rPr>
          <w:rFonts w:ascii="Arial" w:hAnsi="Arial" w:cs="Arial"/>
          <w:color w:val="000000"/>
        </w:rPr>
        <w:t>JJansaSDS</w:t>
      </w:r>
      <w:proofErr w:type="spellEnd"/>
    </w:p>
    <w:sectPr w:rsidR="00F41258" w:rsidRPr="00F41258" w:rsidSect="00465E60">
      <w:headerReference w:type="default" r:id="rId8"/>
      <w:footerReference w:type="default" r:id="rId9"/>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C0" w:rsidRDefault="00BC0BC0" w:rsidP="00465E60">
      <w:pPr>
        <w:spacing w:after="0" w:line="240" w:lineRule="auto"/>
      </w:pPr>
      <w:r>
        <w:separator/>
      </w:r>
    </w:p>
  </w:endnote>
  <w:endnote w:type="continuationSeparator" w:id="0">
    <w:p w:rsidR="00BC0BC0" w:rsidRDefault="00BC0BC0" w:rsidP="0046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E60" w:rsidRDefault="00B14B91">
    <w:pPr>
      <w:pStyle w:val="Noga"/>
    </w:pPr>
    <w:r>
      <w:rPr>
        <w:noProof/>
        <w:lang w:eastAsia="sl-SI"/>
      </w:rPr>
      <w:drawing>
        <wp:anchor distT="0" distB="0" distL="114300" distR="114300" simplePos="0" relativeHeight="251662336" behindDoc="1" locked="0" layoutInCell="1" allowOverlap="1">
          <wp:simplePos x="0" y="0"/>
          <wp:positionH relativeFrom="column">
            <wp:posOffset>-908050</wp:posOffset>
          </wp:positionH>
          <wp:positionV relativeFrom="paragraph">
            <wp:posOffset>-403898</wp:posOffset>
          </wp:positionV>
          <wp:extent cx="7575550" cy="7004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gaObrazec.png"/>
                  <pic:cNvPicPr/>
                </pic:nvPicPr>
                <pic:blipFill>
                  <a:blip r:embed="rId1">
                    <a:extLst>
                      <a:ext uri="{28A0092B-C50C-407E-A947-70E740481C1C}">
                        <a14:useLocalDpi xmlns:a14="http://schemas.microsoft.com/office/drawing/2010/main" val="0"/>
                      </a:ext>
                    </a:extLst>
                  </a:blip>
                  <a:stretch>
                    <a:fillRect/>
                  </a:stretch>
                </pic:blipFill>
                <pic:spPr>
                  <a:xfrm>
                    <a:off x="0" y="0"/>
                    <a:ext cx="7655794" cy="7078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C0" w:rsidRDefault="00BC0BC0" w:rsidP="00465E60">
      <w:pPr>
        <w:spacing w:after="0" w:line="240" w:lineRule="auto"/>
      </w:pPr>
      <w:r>
        <w:separator/>
      </w:r>
    </w:p>
  </w:footnote>
  <w:footnote w:type="continuationSeparator" w:id="0">
    <w:p w:rsidR="00BC0BC0" w:rsidRDefault="00BC0BC0" w:rsidP="00465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6" w:rsidRDefault="008B5425">
    <w:pPr>
      <w:pStyle w:val="Glava"/>
    </w:pPr>
    <w:r>
      <w:rPr>
        <w:noProof/>
        <w:lang w:eastAsia="sl-SI"/>
      </w:rPr>
      <w:drawing>
        <wp:anchor distT="0" distB="0" distL="114300" distR="114300" simplePos="0" relativeHeight="251661312" behindDoc="1" locked="0" layoutInCell="1" allowOverlap="1">
          <wp:simplePos x="0" y="0"/>
          <wp:positionH relativeFrom="column">
            <wp:posOffset>-906906</wp:posOffset>
          </wp:positionH>
          <wp:positionV relativeFrom="paragraph">
            <wp:posOffset>-22486</wp:posOffset>
          </wp:positionV>
          <wp:extent cx="7539115" cy="139408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avaObrazec.png"/>
                  <pic:cNvPicPr/>
                </pic:nvPicPr>
                <pic:blipFill>
                  <a:blip r:embed="rId1">
                    <a:extLst>
                      <a:ext uri="{28A0092B-C50C-407E-A947-70E740481C1C}">
                        <a14:useLocalDpi xmlns:a14="http://schemas.microsoft.com/office/drawing/2010/main" val="0"/>
                      </a:ext>
                    </a:extLst>
                  </a:blip>
                  <a:stretch>
                    <a:fillRect/>
                  </a:stretch>
                </pic:blipFill>
                <pic:spPr>
                  <a:xfrm>
                    <a:off x="0" y="0"/>
                    <a:ext cx="7586827" cy="1402908"/>
                  </a:xfrm>
                  <a:prstGeom prst="rect">
                    <a:avLst/>
                  </a:prstGeom>
                </pic:spPr>
              </pic:pic>
            </a:graphicData>
          </a:graphic>
          <wp14:sizeRelH relativeFrom="page">
            <wp14:pctWidth>0</wp14:pctWidth>
          </wp14:sizeRelH>
          <wp14:sizeRelV relativeFrom="page">
            <wp14:pctHeight>0</wp14:pctHeight>
          </wp14:sizeRelV>
        </wp:anchor>
      </w:drawing>
    </w:r>
  </w:p>
  <w:p w:rsidR="00BB6D16" w:rsidRDefault="00BB6D1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A0E"/>
    <w:multiLevelType w:val="hybridMultilevel"/>
    <w:tmpl w:val="034609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BCF2DEB"/>
    <w:multiLevelType w:val="hybridMultilevel"/>
    <w:tmpl w:val="97E6F0F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D33785"/>
    <w:multiLevelType w:val="hybridMultilevel"/>
    <w:tmpl w:val="2F18257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5A040751"/>
    <w:multiLevelType w:val="hybridMultilevel"/>
    <w:tmpl w:val="3C247C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60"/>
    <w:rsid w:val="00012D7A"/>
    <w:rsid w:val="00095710"/>
    <w:rsid w:val="00241119"/>
    <w:rsid w:val="00251FF1"/>
    <w:rsid w:val="003466C2"/>
    <w:rsid w:val="004143BF"/>
    <w:rsid w:val="00427686"/>
    <w:rsid w:val="00465E60"/>
    <w:rsid w:val="004C4CAB"/>
    <w:rsid w:val="006664D3"/>
    <w:rsid w:val="00737819"/>
    <w:rsid w:val="00830FEC"/>
    <w:rsid w:val="008B5425"/>
    <w:rsid w:val="00AC15A0"/>
    <w:rsid w:val="00B14B91"/>
    <w:rsid w:val="00B431AD"/>
    <w:rsid w:val="00BB21F7"/>
    <w:rsid w:val="00BB6D16"/>
    <w:rsid w:val="00BC0BC0"/>
    <w:rsid w:val="00D068BB"/>
    <w:rsid w:val="00DD3912"/>
    <w:rsid w:val="00E1256F"/>
    <w:rsid w:val="00F41258"/>
    <w:rsid w:val="00F6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3935347F-3B26-4BA0-AD4E-30938827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5425"/>
    <w:pPr>
      <w:spacing w:after="160" w:line="259" w:lineRule="auto"/>
    </w:pPr>
    <w:rPr>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65E60"/>
    <w:pPr>
      <w:tabs>
        <w:tab w:val="center" w:pos="4680"/>
        <w:tab w:val="right" w:pos="9360"/>
      </w:tabs>
    </w:pPr>
  </w:style>
  <w:style w:type="character" w:customStyle="1" w:styleId="GlavaZnak">
    <w:name w:val="Glava Znak"/>
    <w:basedOn w:val="Privzetapisavaodstavka"/>
    <w:link w:val="Glava"/>
    <w:uiPriority w:val="99"/>
    <w:rsid w:val="00465E60"/>
  </w:style>
  <w:style w:type="paragraph" w:styleId="Noga">
    <w:name w:val="footer"/>
    <w:basedOn w:val="Navaden"/>
    <w:link w:val="NogaZnak"/>
    <w:uiPriority w:val="99"/>
    <w:unhideWhenUsed/>
    <w:rsid w:val="00465E60"/>
    <w:pPr>
      <w:tabs>
        <w:tab w:val="center" w:pos="4680"/>
        <w:tab w:val="right" w:pos="9360"/>
      </w:tabs>
    </w:pPr>
  </w:style>
  <w:style w:type="character" w:customStyle="1" w:styleId="NogaZnak">
    <w:name w:val="Noga Znak"/>
    <w:basedOn w:val="Privzetapisavaodstavka"/>
    <w:link w:val="Noga"/>
    <w:uiPriority w:val="99"/>
    <w:rsid w:val="00465E60"/>
  </w:style>
  <w:style w:type="paragraph" w:styleId="Brezrazmikov">
    <w:name w:val="No Spacing"/>
    <w:uiPriority w:val="1"/>
    <w:qFormat/>
    <w:rsid w:val="00465E60"/>
    <w:rPr>
      <w:rFonts w:eastAsiaTheme="minorEastAsia"/>
      <w:sz w:val="22"/>
      <w:szCs w:val="22"/>
      <w:lang w:val="en-US" w:eastAsia="zh-CN"/>
    </w:rPr>
  </w:style>
  <w:style w:type="paragraph" w:styleId="Besedilooblaka">
    <w:name w:val="Balloon Text"/>
    <w:basedOn w:val="Navaden"/>
    <w:link w:val="BesedilooblakaZnak"/>
    <w:uiPriority w:val="99"/>
    <w:semiHidden/>
    <w:unhideWhenUsed/>
    <w:rsid w:val="008B5425"/>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8B5425"/>
    <w:rPr>
      <w:rFonts w:ascii="Times New Roman" w:hAnsi="Times New Roman" w:cs="Times New Roman"/>
      <w:sz w:val="18"/>
      <w:szCs w:val="18"/>
    </w:rPr>
  </w:style>
  <w:style w:type="paragraph" w:styleId="Odstavekseznama">
    <w:name w:val="List Paragraph"/>
    <w:basedOn w:val="Navaden"/>
    <w:uiPriority w:val="34"/>
    <w:qFormat/>
    <w:rsid w:val="008B5425"/>
    <w:pPr>
      <w:ind w:left="720"/>
      <w:contextualSpacing/>
    </w:pPr>
  </w:style>
  <w:style w:type="character" w:customStyle="1" w:styleId="object3">
    <w:name w:val="object3"/>
    <w:basedOn w:val="Privzetapisavaodstavka"/>
    <w:rsid w:val="00E1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8405-9421-4BA4-B5E2-A796CE64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3345</Words>
  <Characters>19072</Characters>
  <Application>Microsoft Office Word</Application>
  <DocSecurity>4</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Lah</dc:creator>
  <cp:lastModifiedBy>Sanja Leban Trojar</cp:lastModifiedBy>
  <cp:revision>2</cp:revision>
  <cp:lastPrinted>2018-03-23T11:06:00Z</cp:lastPrinted>
  <dcterms:created xsi:type="dcterms:W3CDTF">2018-05-08T09:46:00Z</dcterms:created>
  <dcterms:modified xsi:type="dcterms:W3CDTF">2018-05-08T09:46:00Z</dcterms:modified>
</cp:coreProperties>
</file>